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B" w:rsidRDefault="0054795B" w:rsidP="0054795B">
      <w:r>
        <w:t>Контрольная работа по дисциплине «Управление проектами»</w:t>
      </w:r>
    </w:p>
    <w:p w:rsidR="0054795B" w:rsidRDefault="0054795B">
      <w:pPr>
        <w:spacing w:after="200" w:line="276" w:lineRule="auto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741862242"/>
        <w:docPartObj>
          <w:docPartGallery w:val="Table of Contents"/>
          <w:docPartUnique/>
        </w:docPartObj>
      </w:sdtPr>
      <w:sdtEndPr/>
      <w:sdtContent>
        <w:p w:rsidR="0054795B" w:rsidRDefault="0054795B" w:rsidP="0054795B">
          <w:pPr>
            <w:pStyle w:val="a3"/>
            <w:jc w:val="center"/>
          </w:pPr>
          <w:r>
            <w:t>Оглавление</w:t>
          </w:r>
        </w:p>
        <w:p w:rsidR="0054795B" w:rsidRPr="0054795B" w:rsidRDefault="0054795B" w:rsidP="0054795B">
          <w:pPr>
            <w:rPr>
              <w:lang w:eastAsia="ru-RU"/>
            </w:rPr>
          </w:pPr>
        </w:p>
        <w:p w:rsidR="00797741" w:rsidRDefault="0054795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954971" w:history="1">
            <w:r w:rsidR="00797741" w:rsidRPr="00C96473">
              <w:rPr>
                <w:rStyle w:val="a4"/>
                <w:noProof/>
              </w:rPr>
              <w:t>Семинар10</w:t>
            </w:r>
            <w:r w:rsidR="00797741">
              <w:rPr>
                <w:noProof/>
                <w:webHidden/>
              </w:rPr>
              <w:tab/>
            </w:r>
            <w:r w:rsidR="00797741">
              <w:rPr>
                <w:noProof/>
                <w:webHidden/>
              </w:rPr>
              <w:fldChar w:fldCharType="begin"/>
            </w:r>
            <w:r w:rsidR="00797741">
              <w:rPr>
                <w:noProof/>
                <w:webHidden/>
              </w:rPr>
              <w:instrText xml:space="preserve"> PAGEREF _Toc87954971 \h </w:instrText>
            </w:r>
            <w:r w:rsidR="00797741">
              <w:rPr>
                <w:noProof/>
                <w:webHidden/>
              </w:rPr>
            </w:r>
            <w:r w:rsidR="00797741">
              <w:rPr>
                <w:noProof/>
                <w:webHidden/>
              </w:rPr>
              <w:fldChar w:fldCharType="separate"/>
            </w:r>
            <w:r w:rsidR="00797741">
              <w:rPr>
                <w:noProof/>
                <w:webHidden/>
              </w:rPr>
              <w:t>3</w:t>
            </w:r>
            <w:r w:rsidR="00797741">
              <w:rPr>
                <w:noProof/>
                <w:webHidden/>
              </w:rPr>
              <w:fldChar w:fldCharType="end"/>
            </w:r>
          </w:hyperlink>
        </w:p>
        <w:p w:rsidR="00797741" w:rsidRDefault="0079774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7954972" w:history="1">
            <w:r w:rsidRPr="00C96473">
              <w:rPr>
                <w:rStyle w:val="a4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_Toc87954972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795B" w:rsidRDefault="0054795B">
          <w:r>
            <w:rPr>
              <w:b/>
              <w:bCs/>
            </w:rPr>
            <w:fldChar w:fldCharType="end"/>
          </w:r>
        </w:p>
      </w:sdtContent>
    </w:sdt>
    <w:p w:rsidR="0054795B" w:rsidRDefault="0054795B" w:rsidP="0054795B"/>
    <w:p w:rsidR="0054795B" w:rsidRDefault="0054795B" w:rsidP="0054795B">
      <w:pPr>
        <w:spacing w:line="276" w:lineRule="auto"/>
        <w:jc w:val="left"/>
      </w:pPr>
      <w:r>
        <w:br w:type="page"/>
      </w:r>
    </w:p>
    <w:p w:rsidR="004C6C65" w:rsidRDefault="004C6C65" w:rsidP="004C6C65">
      <w:pPr>
        <w:pStyle w:val="1"/>
      </w:pPr>
      <w:bookmarkStart w:id="0" w:name="_Toc87954971"/>
      <w:r>
        <w:lastRenderedPageBreak/>
        <w:t>Семинар</w:t>
      </w:r>
      <w:r w:rsidR="003879FA">
        <w:t>10</w:t>
      </w:r>
      <w:bookmarkEnd w:id="0"/>
    </w:p>
    <w:p w:rsidR="00797741" w:rsidRDefault="00797741" w:rsidP="00797741">
      <w:pPr>
        <w:ind w:firstLine="709"/>
      </w:pPr>
      <w:r>
        <w:t>В ходе реализации учебного проекта были изучены теоретические основы по проектной деятельности, изучена сфера применения проектной деятельности.</w:t>
      </w:r>
    </w:p>
    <w:p w:rsidR="00797741" w:rsidRDefault="00797741" w:rsidP="00797741">
      <w:r>
        <w:t>На основе теоре</w:t>
      </w:r>
      <w:bookmarkStart w:id="1" w:name="_GoBack"/>
      <w:bookmarkEnd w:id="1"/>
      <w:r>
        <w:t xml:space="preserve">тического материала был сформирован устав проекта. На основе идеи открытие нового филиала к существующему предприятию были применены теоретические знания в построении проекта от анализа структуры работ по проекту, формирования команды проекта, а так же изучения критического пути проекта и построения диаграммы </w:t>
      </w:r>
      <w:proofErr w:type="spellStart"/>
      <w:r>
        <w:t>Ганта</w:t>
      </w:r>
      <w:proofErr w:type="spellEnd"/>
      <w:r>
        <w:t>. Так же на основе учебного проекта был изучен вопрос организации ресурсов проекта и оценка выполнения реализации проекта.</w:t>
      </w:r>
    </w:p>
    <w:p w:rsidR="00797741" w:rsidRDefault="00797741">
      <w:pPr>
        <w:spacing w:after="200" w:line="276" w:lineRule="auto"/>
        <w:jc w:val="left"/>
      </w:pPr>
      <w:r>
        <w:br w:type="page"/>
      </w:r>
    </w:p>
    <w:p w:rsidR="00797741" w:rsidRPr="00797741" w:rsidRDefault="00797741" w:rsidP="00797741"/>
    <w:p w:rsidR="00E31E15" w:rsidRDefault="0054795B" w:rsidP="0054795B">
      <w:pPr>
        <w:pStyle w:val="1"/>
      </w:pPr>
      <w:bookmarkStart w:id="2" w:name="_Toc87954972"/>
      <w:r>
        <w:t>Список литературы</w:t>
      </w:r>
      <w:bookmarkEnd w:id="2"/>
    </w:p>
    <w:p w:rsidR="0054795B" w:rsidRPr="0054795B" w:rsidRDefault="0054795B" w:rsidP="0054795B"/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Плошкин</w:t>
      </w:r>
      <w:proofErr w:type="spellEnd"/>
      <w:r>
        <w:t xml:space="preserve">, В.В. Оценка и управление рисками на предприятиях: Учебное пособие / В.В. </w:t>
      </w:r>
      <w:proofErr w:type="spellStart"/>
      <w:r>
        <w:t>Плошкин</w:t>
      </w:r>
      <w:proofErr w:type="spellEnd"/>
      <w:r>
        <w:t>. - Ст. Оскол: ТНТ, 2018. - 448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Рыхтикова</w:t>
      </w:r>
      <w:proofErr w:type="spellEnd"/>
      <w:r>
        <w:t xml:space="preserve">, Н.А. Анализ и управление рисками организации: Учебное пособие / Н.А. </w:t>
      </w:r>
      <w:proofErr w:type="spellStart"/>
      <w:r>
        <w:t>Рыхтикова</w:t>
      </w:r>
      <w:proofErr w:type="spellEnd"/>
      <w:r>
        <w:t>. - М.: Форум, 2019. - 240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Тепман</w:t>
      </w:r>
      <w:proofErr w:type="spellEnd"/>
      <w:r>
        <w:t xml:space="preserve">, Л.Н. Управление инвестиционными рисками: Учебное пособие / Л.Н. </w:t>
      </w:r>
      <w:proofErr w:type="spellStart"/>
      <w:r>
        <w:t>Тепман</w:t>
      </w:r>
      <w:proofErr w:type="spellEnd"/>
      <w:r>
        <w:t xml:space="preserve">, Н.Д. </w:t>
      </w:r>
      <w:proofErr w:type="spellStart"/>
      <w:r>
        <w:t>Эриашвили</w:t>
      </w:r>
      <w:proofErr w:type="spellEnd"/>
      <w:r>
        <w:t>. - М.: ЮНИТИ, 2017. - 215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Тепман</w:t>
      </w:r>
      <w:proofErr w:type="spellEnd"/>
      <w:r>
        <w:t xml:space="preserve">, Л.Н. Управление рисками в условиях финансового кризиса: Учебное пособие / Л.Н. </w:t>
      </w:r>
      <w:proofErr w:type="spellStart"/>
      <w:r>
        <w:t>Тепман</w:t>
      </w:r>
      <w:proofErr w:type="spellEnd"/>
      <w:r>
        <w:t xml:space="preserve">, Н.Д. </w:t>
      </w:r>
      <w:proofErr w:type="spellStart"/>
      <w:r>
        <w:t>Эриашвили</w:t>
      </w:r>
      <w:proofErr w:type="spellEnd"/>
      <w:r>
        <w:t>. - М.: ЮНИТИ, 2021. - 295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proofErr w:type="spellStart"/>
      <w:r>
        <w:t>Уродовских</w:t>
      </w:r>
      <w:proofErr w:type="spellEnd"/>
      <w:r>
        <w:t xml:space="preserve">, В.Н. Управление рисками предприятия: Учебное пособие / В.Н. </w:t>
      </w:r>
      <w:proofErr w:type="spellStart"/>
      <w:r>
        <w:t>Уродовских</w:t>
      </w:r>
      <w:proofErr w:type="spellEnd"/>
      <w:proofErr w:type="gramStart"/>
      <w:r>
        <w:t xml:space="preserve">.. - </w:t>
      </w:r>
      <w:proofErr w:type="gramEnd"/>
      <w:r>
        <w:t>М.: Вузовский учебник, ИНФРА-М, 2018. - 168 c.</w:t>
      </w:r>
    </w:p>
    <w:p w:rsidR="0054795B" w:rsidRPr="0054795B" w:rsidRDefault="0054795B" w:rsidP="0054795B"/>
    <w:sectPr w:rsidR="0054795B" w:rsidRPr="0054795B" w:rsidSect="00A10F55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60" w:rsidRDefault="006A6660" w:rsidP="00A10F55">
      <w:pPr>
        <w:spacing w:line="240" w:lineRule="auto"/>
      </w:pPr>
      <w:r>
        <w:separator/>
      </w:r>
    </w:p>
  </w:endnote>
  <w:endnote w:type="continuationSeparator" w:id="0">
    <w:p w:rsidR="006A6660" w:rsidRDefault="006A6660" w:rsidP="00A1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06835"/>
      <w:docPartObj>
        <w:docPartGallery w:val="Page Numbers (Bottom of Page)"/>
        <w:docPartUnique/>
      </w:docPartObj>
    </w:sdtPr>
    <w:sdtContent>
      <w:p w:rsidR="00A10F55" w:rsidRDefault="00A10F55" w:rsidP="00A10F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74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60" w:rsidRDefault="006A6660" w:rsidP="00A10F55">
      <w:pPr>
        <w:spacing w:line="240" w:lineRule="auto"/>
      </w:pPr>
      <w:r>
        <w:separator/>
      </w:r>
    </w:p>
  </w:footnote>
  <w:footnote w:type="continuationSeparator" w:id="0">
    <w:p w:rsidR="006A6660" w:rsidRDefault="006A6660" w:rsidP="00A10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E0"/>
    <w:multiLevelType w:val="multilevel"/>
    <w:tmpl w:val="F4A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B4399"/>
    <w:multiLevelType w:val="multilevel"/>
    <w:tmpl w:val="ECF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94658"/>
    <w:multiLevelType w:val="multilevel"/>
    <w:tmpl w:val="E59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D0378"/>
    <w:multiLevelType w:val="hybridMultilevel"/>
    <w:tmpl w:val="5F6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76E1F"/>
    <w:multiLevelType w:val="multilevel"/>
    <w:tmpl w:val="FAB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6559F"/>
    <w:multiLevelType w:val="multilevel"/>
    <w:tmpl w:val="DAA0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6551A"/>
    <w:multiLevelType w:val="multilevel"/>
    <w:tmpl w:val="2E0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F4ABD"/>
    <w:multiLevelType w:val="multilevel"/>
    <w:tmpl w:val="E43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631CD"/>
    <w:multiLevelType w:val="multilevel"/>
    <w:tmpl w:val="9B5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728F7"/>
    <w:multiLevelType w:val="multilevel"/>
    <w:tmpl w:val="74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E4789"/>
    <w:multiLevelType w:val="multilevel"/>
    <w:tmpl w:val="07CC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E74C8"/>
    <w:multiLevelType w:val="multilevel"/>
    <w:tmpl w:val="F54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42902"/>
    <w:multiLevelType w:val="multilevel"/>
    <w:tmpl w:val="E27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F70A2"/>
    <w:multiLevelType w:val="multilevel"/>
    <w:tmpl w:val="84D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5B"/>
    <w:rsid w:val="0034773D"/>
    <w:rsid w:val="003879FA"/>
    <w:rsid w:val="004418D8"/>
    <w:rsid w:val="00461405"/>
    <w:rsid w:val="004C6C65"/>
    <w:rsid w:val="004F51E6"/>
    <w:rsid w:val="0054795B"/>
    <w:rsid w:val="006A6660"/>
    <w:rsid w:val="00797741"/>
    <w:rsid w:val="009256CB"/>
    <w:rsid w:val="009E16D3"/>
    <w:rsid w:val="00A10F55"/>
    <w:rsid w:val="00B047F6"/>
    <w:rsid w:val="00C75D36"/>
    <w:rsid w:val="00DF6919"/>
    <w:rsid w:val="00E31E15"/>
    <w:rsid w:val="00EB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85C0-3654-4967-BB21-B655865C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2021-11-16T05:34:00Z</dcterms:created>
  <dcterms:modified xsi:type="dcterms:W3CDTF">2021-11-16T05:38:00Z</dcterms:modified>
</cp:coreProperties>
</file>